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广东科技学院2022年寒假社会实践调研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报告选题（参考）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1、深刻总结中国共产党的百年光辉历程、伟大贡献和历史经验，通过典型调查研究，全面展示中国特色社会主义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取得的成就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2、全面打赢脱贫攻坚战、全面建成小康社会的重大意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义的调查研究和理论探索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4、推动党的最新理论成果入脑入心、落地生根典型调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查研究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5、中华优秀传统文化的创造性转化和创新性发展典型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调查研究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6、培育和践行社会主义核心价值观的实践和经验典型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调查研究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7、主流媒体讲好中国故事、传播中国声音典型调查研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究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8、</w:t>
      </w:r>
      <w:r>
        <w:rPr>
          <w:rFonts w:hint="eastAsia" w:ascii="仿宋_GB2312" w:hAnsi="仿宋_GB2312" w:eastAsia="仿宋_GB2312" w:cs="仿宋_GB2312"/>
          <w:sz w:val="32"/>
          <w:szCs w:val="32"/>
        </w:rPr>
        <w:t>青少年传承“红色基因”的机理和路径分析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9、</w:t>
      </w:r>
      <w:r>
        <w:rPr>
          <w:rFonts w:hint="eastAsia" w:ascii="仿宋_GB2312" w:hAnsi="仿宋_GB2312" w:eastAsia="仿宋_GB2312" w:cs="仿宋_GB2312"/>
          <w:sz w:val="32"/>
          <w:szCs w:val="32"/>
        </w:rPr>
        <w:t>文化创意、动漫游戏等新兴产业发展调查　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10、新冠肺炎疫情</w:t>
      </w:r>
      <w:r>
        <w:rPr>
          <w:rFonts w:hint="eastAsia" w:ascii="仿宋_GB2312" w:hAnsi="仿宋_GB2312" w:eastAsia="仿宋_GB2312" w:cs="仿宋_GB2312"/>
          <w:sz w:val="32"/>
          <w:szCs w:val="32"/>
        </w:rPr>
        <w:t>下的大学生就业创业状况调查　　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11、</w:t>
      </w:r>
      <w:r>
        <w:rPr>
          <w:rFonts w:hint="eastAsia" w:ascii="仿宋_GB2312" w:hAnsi="仿宋_GB2312" w:eastAsia="仿宋_GB2312" w:cs="仿宋_GB2312"/>
          <w:sz w:val="32"/>
          <w:szCs w:val="32"/>
        </w:rPr>
        <w:t>社会实践活动对大学毕业生择业意向的影响调查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12、</w:t>
      </w:r>
      <w:r>
        <w:rPr>
          <w:rFonts w:hint="eastAsia" w:ascii="仿宋_GB2312" w:hAnsi="仿宋_GB2312" w:eastAsia="仿宋_GB2312" w:cs="仿宋_GB2312"/>
          <w:sz w:val="32"/>
          <w:szCs w:val="32"/>
        </w:rPr>
        <w:t>大学生身体素质、体育锻炼状况调查　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13、</w:t>
      </w:r>
      <w:r>
        <w:rPr>
          <w:rFonts w:hint="eastAsia" w:ascii="仿宋_GB2312" w:hAnsi="仿宋_GB2312" w:eastAsia="仿宋_GB2312" w:cs="仿宋_GB2312"/>
          <w:sz w:val="32"/>
          <w:szCs w:val="32"/>
        </w:rPr>
        <w:t>大学生社会交往(适应)能力状况调查　　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14、</w:t>
      </w:r>
      <w:r>
        <w:rPr>
          <w:rFonts w:hint="eastAsia" w:ascii="仿宋_GB2312" w:hAnsi="仿宋_GB2312" w:eastAsia="仿宋_GB2312" w:cs="仿宋_GB2312"/>
          <w:sz w:val="32"/>
          <w:szCs w:val="32"/>
        </w:rPr>
        <w:t>大学生环保意识及其行为模式调查　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15、</w:t>
      </w:r>
      <w:r>
        <w:rPr>
          <w:rFonts w:hint="eastAsia" w:ascii="仿宋_GB2312" w:hAnsi="仿宋_GB2312" w:eastAsia="仿宋_GB2312" w:cs="仿宋_GB2312"/>
          <w:sz w:val="32"/>
          <w:szCs w:val="32"/>
        </w:rPr>
        <w:t>现代传媒对青少年影响调查　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16、</w:t>
      </w:r>
      <w:r>
        <w:rPr>
          <w:rFonts w:hint="eastAsia" w:ascii="仿宋_GB2312" w:hAnsi="仿宋_GB2312" w:eastAsia="仿宋_GB2312" w:cs="仿宋_GB2312"/>
          <w:sz w:val="32"/>
          <w:szCs w:val="32"/>
        </w:rPr>
        <w:t>青年自组织的发展状况调查　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17、大学生参与</w:t>
      </w:r>
      <w:r>
        <w:rPr>
          <w:rFonts w:hint="eastAsia" w:ascii="仿宋_GB2312" w:hAnsi="仿宋_GB2312" w:eastAsia="仿宋_GB2312" w:cs="仿宋_GB2312"/>
          <w:sz w:val="32"/>
          <w:szCs w:val="32"/>
        </w:rPr>
        <w:t>志愿服务状况调查　　　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18、</w:t>
      </w:r>
      <w:r>
        <w:rPr>
          <w:rFonts w:hint="eastAsia" w:ascii="仿宋_GB2312" w:hAnsi="仿宋_GB2312" w:eastAsia="仿宋_GB2312" w:cs="仿宋_GB2312"/>
          <w:sz w:val="32"/>
          <w:szCs w:val="32"/>
        </w:rPr>
        <w:t>大学生创新精神和实践能力培养的调查　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19、农民工市民化和返乡创业的调查研究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20、发挥区位优势、推动老少边贫地区发展的调查研究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21、新型城镇化与乡村振兴战略的典型调查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22、各地生态环境产业发展与创新调查分析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25、高质量发展（区域、产业、企业）路径调研和分析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26、各地全面建成小康社会的典型调查研究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27、各地建设社会养老服务体系和发展老年服务产业的调查研究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28、畅通志愿者参与社会治理渠道体制机制研究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29、新冠肺炎疫情中的网络舆情特征研究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30、大学生就业趋势调查研究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31、建立积极向上社会心态的体制机制研究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32、网络发展及其对青少年影响的调查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33、农村土地流转、乡村振兴战略的实施与社会主义新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农村建设问题研究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34、新发展阶段的扶贫政策研究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35、绝对贫困与相对贫困问题研究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36、健全学校家庭社会协同育人机制的举措和经验调查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研究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37、培养学生创新精神、创业本领和实践能力教学改革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的典型调查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38、增强学生文明素养和社会责任意识的改革与创新调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查研究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39、当代大学生价值取向和心理素质的调查分析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40、培养德智体美劳全面发展的社会主义建设者和接班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人的典型调查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41、改进青少年身体素质和心理健康教育的做法和经验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调查研究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42、各类学校完善中华优秀传统文化教育的实践和经验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调查研究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43、互联网、大数据等新技术的教学应用，特别是在线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教育的调查研究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44、高校思想政治工作及思政课创新实践的经验调查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研究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45、“双减”政策下，校外培训机构的调查研究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46、环境污染专项整治效果评估调查研究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47、企业经营管理数字化、智能化、网络化的调查研究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48、企业在创新转型升级中崛起和发展的典型调查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49、基层政府行政管理体制改革创新的典型调查研究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50、基层政府推进政务公开、信息公开的调查研究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51、县乡政府管理成本降低状况及存在问题的调查研究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52、（企业、政府、城市）“智能+”管理创新的调查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研究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3D96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2021-12-31T03:13:32Z</dcterms:created>
  <dc:creator>a'su's</dc:creator>
  <cp:lastModifiedBy>小威</cp:lastModifiedBy>
  <dcterms:modified xsi:type="dcterms:W3CDTF">2021-12-31T03:13:57Z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A2D30EE560BC4FCD827C4E73240DBBA1</vt:lpwstr>
  </property>
</Properties>
</file>